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660" w:lineRule="exact"/>
        <w:jc w:val="both"/>
        <w:rPr>
          <w:rFonts w:ascii="黑体" w:hAnsi="仿宋" w:eastAsia="黑体" w:cs="仿宋_GB2312"/>
          <w:sz w:val="28"/>
          <w:szCs w:val="28"/>
        </w:rPr>
      </w:pPr>
      <w:r>
        <w:rPr>
          <w:rFonts w:hint="eastAsia" w:ascii="黑体" w:hAnsi="仿宋" w:eastAsia="黑体" w:cs="仿宋_GB2312"/>
          <w:sz w:val="28"/>
          <w:szCs w:val="28"/>
        </w:rPr>
        <w:t>附件3</w:t>
      </w:r>
    </w:p>
    <w:p>
      <w:pPr>
        <w:spacing w:line="0" w:lineRule="atLeast"/>
        <w:jc w:val="center"/>
        <w:rPr>
          <w:rFonts w:ascii="黑体" w:hAnsi="仿宋" w:eastAsia="黑体" w:cs="仿宋_GB2312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sz w:val="40"/>
          <w:szCs w:val="44"/>
        </w:rPr>
        <w:t>华北电力大学202</w:t>
      </w:r>
      <w:r>
        <w:rPr>
          <w:rFonts w:ascii="方正小标宋简体" w:hAnsi="宋体" w:eastAsia="方正小标宋简体" w:cs="方正小标宋简体"/>
          <w:sz w:val="40"/>
          <w:szCs w:val="44"/>
        </w:rPr>
        <w:t>2</w:t>
      </w:r>
      <w:r>
        <w:rPr>
          <w:rFonts w:hint="eastAsia" w:ascii="方正小标宋简体" w:hAnsi="宋体" w:eastAsia="方正小标宋简体" w:cs="方正小标宋简体"/>
          <w:sz w:val="40"/>
          <w:szCs w:val="44"/>
        </w:rPr>
        <w:t>年度党支部组织生活会情况汇总表</w:t>
      </w:r>
    </w:p>
    <w:p>
      <w:pPr>
        <w:spacing w:line="0" w:lineRule="atLeast"/>
        <w:jc w:val="left"/>
        <w:rPr>
          <w:rFonts w:eastAsia="仿宋_GB2312" w:cs="仿宋_GB2312"/>
          <w:sz w:val="28"/>
          <w:szCs w:val="28"/>
        </w:rPr>
      </w:pPr>
    </w:p>
    <w:p>
      <w:pPr>
        <w:spacing w:after="156" w:afterLines="50" w:line="0" w:lineRule="atLeast"/>
        <w:jc w:val="left"/>
        <w:rPr>
          <w:rFonts w:ascii="楷体_GB2312" w:hAnsi="楷体_GB2312" w:eastAsia="楷体_GB2312" w:cs="楷体_GB2312"/>
          <w:sz w:val="28"/>
          <w:szCs w:val="28"/>
          <w:u w:val="single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直属党委（党总支、党支部）：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</w:rPr>
        <w:t xml:space="preserve">（盖章）                  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       填表日期：     年   月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2419"/>
        <w:gridCol w:w="1543"/>
        <w:gridCol w:w="923"/>
        <w:gridCol w:w="1342"/>
        <w:gridCol w:w="1587"/>
        <w:gridCol w:w="1587"/>
        <w:gridCol w:w="1587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13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41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党支部名称</w:t>
            </w:r>
          </w:p>
        </w:tc>
        <w:tc>
          <w:tcPr>
            <w:tcW w:w="1543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召开时间</w:t>
            </w:r>
          </w:p>
        </w:tc>
        <w:tc>
          <w:tcPr>
            <w:tcW w:w="923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参加人数</w:t>
            </w:r>
          </w:p>
        </w:tc>
        <w:tc>
          <w:tcPr>
            <w:tcW w:w="1342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列席点评人员</w:t>
            </w:r>
          </w:p>
        </w:tc>
        <w:tc>
          <w:tcPr>
            <w:tcW w:w="1587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上年度支部查找的问题总数</w:t>
            </w:r>
          </w:p>
        </w:tc>
        <w:tc>
          <w:tcPr>
            <w:tcW w:w="1587" w:type="dxa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本年度已整改完成问题总数</w:t>
            </w:r>
          </w:p>
        </w:tc>
        <w:tc>
          <w:tcPr>
            <w:tcW w:w="1587" w:type="dxa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本年度支部查找的问题总数</w:t>
            </w:r>
          </w:p>
        </w:tc>
        <w:tc>
          <w:tcPr>
            <w:tcW w:w="1587" w:type="dxa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本年度党员查找的问题总数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9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3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3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2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7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7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7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7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9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3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3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2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7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7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7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7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9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3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3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2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7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7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7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7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9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3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3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2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7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7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7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7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9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3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3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2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7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7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7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7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9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3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3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2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87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7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7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7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9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3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3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2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7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7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7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7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587" w:right="2098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MTU3M2I5NmMxNzIxOWVkMDUzMWVkZGNiZjZmYWQifQ=="/>
  </w:docVars>
  <w:rsids>
    <w:rsidRoot w:val="00000000"/>
    <w:rsid w:val="0C73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2023-01-10T04:02:56Z</dcterms:created>
  <dc:creator>赵伟翔</dc:creator>
  <cp:lastModifiedBy>赵伟翔</cp:lastModifiedBy>
  <dcterms:modified xsi:type="dcterms:W3CDTF">2023-01-10T04:04:13Z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B60E391E1D3B46F2B96663E9ABD33274</vt:lpwstr>
  </property>
</Properties>
</file>